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FC7" w:rsidRPr="007179E6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179E6">
        <w:rPr>
          <w:rFonts w:ascii="Times New Roman" w:hAnsi="Times New Roman"/>
          <w:b/>
          <w:i/>
          <w:sz w:val="24"/>
          <w:szCs w:val="24"/>
        </w:rPr>
        <w:t>МИНИСТЕРСТВО ОБРАЗОВАНИЯ И НАУКИ РТ</w:t>
      </w:r>
    </w:p>
    <w:p w:rsidR="005F3FC7" w:rsidRDefault="005F3FC7" w:rsidP="005F3FC7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C53A6">
        <w:rPr>
          <w:rFonts w:ascii="Times New Roman" w:hAnsi="Times New Roman"/>
          <w:b/>
          <w:i/>
          <w:sz w:val="28"/>
          <w:szCs w:val="28"/>
        </w:rPr>
        <w:t xml:space="preserve"> ГАПОУ  «Арский агропромышленный профессиональный</w:t>
      </w:r>
    </w:p>
    <w:p w:rsidR="005F3FC7" w:rsidRDefault="005F3FC7" w:rsidP="005F3FC7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колледж»</w:t>
      </w:r>
    </w:p>
    <w:p w:rsidR="005F3FC7" w:rsidRPr="00CC53A6" w:rsidRDefault="005F3FC7" w:rsidP="005F3FC7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F3FC7" w:rsidRPr="00A90107" w:rsidTr="009A793E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547"/>
              <w:gridCol w:w="2022"/>
            </w:tblGrid>
            <w:tr w:rsidR="005F3FC7" w:rsidRPr="00A90107" w:rsidTr="009A793E">
              <w:tc>
                <w:tcPr>
                  <w:tcW w:w="4785" w:type="dxa"/>
                </w:tcPr>
                <w:p w:rsidR="005F3FC7" w:rsidRPr="00A90107" w:rsidRDefault="005F3FC7" w:rsidP="009A793E">
                  <w:pPr>
                    <w:pBdr>
                      <w:bottom w:val="single" w:sz="12" w:space="1" w:color="auto"/>
                    </w:pBd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Согласовано </w:t>
                  </w: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5F3FC7" w:rsidRPr="00A90107" w:rsidRDefault="005F3FC7" w:rsidP="009A79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Л. Г. </w:t>
                  </w:r>
                  <w:proofErr w:type="spellStart"/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Шайдуллина</w:t>
                  </w:r>
                  <w:proofErr w:type="spellEnd"/>
                </w:p>
                <w:p w:rsidR="005F3FC7" w:rsidRPr="00A90107" w:rsidRDefault="005F3FC7" w:rsidP="0091791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 мая 202</w:t>
                  </w:r>
                  <w:r w:rsidR="00917919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</w:t>
                  </w: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786" w:type="dxa"/>
                </w:tcPr>
                <w:p w:rsidR="005F3FC7" w:rsidRPr="00A90107" w:rsidRDefault="005F3FC7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5F3FC7" w:rsidRPr="00A90107" w:rsidRDefault="005F3FC7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F3FC7" w:rsidRPr="00A90107" w:rsidRDefault="005F3FC7" w:rsidP="009A7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864"/>
              <w:gridCol w:w="2706"/>
            </w:tblGrid>
            <w:tr w:rsidR="005F3FC7" w:rsidRPr="00A90107" w:rsidTr="009A793E">
              <w:tc>
                <w:tcPr>
                  <w:tcW w:w="4785" w:type="dxa"/>
                </w:tcPr>
                <w:p w:rsidR="005F3FC7" w:rsidRPr="00A90107" w:rsidRDefault="005F3FC7" w:rsidP="009A79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5F3FC7" w:rsidRPr="00A90107" w:rsidRDefault="005F3FC7" w:rsidP="009A793E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Утверждаю: </w:t>
                  </w:r>
                </w:p>
                <w:p w:rsidR="005F3FC7" w:rsidRPr="00A90107" w:rsidRDefault="005F3FC7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Директор ГАПОУ  «ААПК»</w:t>
                  </w:r>
                </w:p>
                <w:p w:rsidR="005F3FC7" w:rsidRDefault="005F3FC7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___________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З.</w:t>
                  </w: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М. </w:t>
                  </w:r>
                  <w:proofErr w:type="spellStart"/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Давлетбаев</w:t>
                  </w:r>
                  <w:proofErr w:type="spellEnd"/>
                </w:p>
                <w:p w:rsidR="005F3FC7" w:rsidRPr="00A90107" w:rsidRDefault="005F3FC7" w:rsidP="00917919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 мая 202</w:t>
                  </w:r>
                  <w:r w:rsidR="00917919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F3FC7" w:rsidRPr="00A90107" w:rsidRDefault="005F3FC7" w:rsidP="009A7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3FC7" w:rsidRPr="00085CF7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t>РАБОЧАЯ ПРОГРАММА УЧЕБНОЙ ДИСЦИПЛИНЫ</w:t>
      </w:r>
    </w:p>
    <w:p w:rsidR="005F3FC7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246CA">
        <w:rPr>
          <w:rFonts w:ascii="Times New Roman" w:hAnsi="Times New Roman"/>
          <w:b/>
          <w:sz w:val="28"/>
          <w:szCs w:val="28"/>
        </w:rPr>
        <w:t>Химия</w:t>
      </w:r>
      <w:r w:rsidRPr="005262F0">
        <w:rPr>
          <w:rFonts w:ascii="Times New Roman" w:hAnsi="Times New Roman"/>
          <w:b/>
          <w:i/>
          <w:sz w:val="24"/>
          <w:szCs w:val="24"/>
        </w:rPr>
        <w:t>»</w:t>
      </w:r>
    </w:p>
    <w:p w:rsidR="005F3FC7" w:rsidRPr="00CC53A6" w:rsidRDefault="005F3FC7" w:rsidP="005F3FC7">
      <w:pPr>
        <w:jc w:val="center"/>
        <w:rPr>
          <w:rFonts w:ascii="Times New Roman" w:hAnsi="Times New Roman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>40.02.02. Правоохранительная деятельность</w:t>
      </w: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CC53A6" w:rsidRDefault="005F3FC7" w:rsidP="005F3FC7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202</w:t>
      </w:r>
      <w:r w:rsidR="00917919">
        <w:rPr>
          <w:rFonts w:ascii="Times New Roman" w:hAnsi="Times New Roman"/>
          <w:b/>
          <w:bCs/>
          <w:i/>
          <w:sz w:val="24"/>
          <w:szCs w:val="24"/>
        </w:rPr>
        <w:t>4</w:t>
      </w:r>
      <w:r w:rsidRPr="005262F0">
        <w:rPr>
          <w:rFonts w:ascii="Times New Roman" w:hAnsi="Times New Roman"/>
          <w:b/>
          <w:bCs/>
          <w:i/>
          <w:sz w:val="24"/>
          <w:szCs w:val="24"/>
        </w:rPr>
        <w:t xml:space="preserve"> г.</w:t>
      </w:r>
      <w:r w:rsidRPr="005262F0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F3FC7" w:rsidRPr="005262F0" w:rsidTr="009A793E">
        <w:tc>
          <w:tcPr>
            <w:tcW w:w="7501" w:type="dxa"/>
          </w:tcPr>
          <w:p w:rsidR="005F3FC7" w:rsidRPr="005262F0" w:rsidRDefault="005F3FC7" w:rsidP="009A793E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5F3FC7" w:rsidRPr="005262F0" w:rsidRDefault="005F3FC7" w:rsidP="009A793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3FC7" w:rsidRPr="005262F0" w:rsidTr="009A793E">
        <w:tc>
          <w:tcPr>
            <w:tcW w:w="7501" w:type="dxa"/>
          </w:tcPr>
          <w:p w:rsidR="005F3FC7" w:rsidRPr="005262F0" w:rsidRDefault="005F3FC7" w:rsidP="009A793E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5F3FC7" w:rsidRPr="005262F0" w:rsidRDefault="005F3FC7" w:rsidP="009A793E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5F3FC7" w:rsidRPr="005262F0" w:rsidRDefault="005F3FC7" w:rsidP="009A793E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3FC7" w:rsidRPr="005262F0" w:rsidTr="009A793E">
        <w:tc>
          <w:tcPr>
            <w:tcW w:w="7501" w:type="dxa"/>
          </w:tcPr>
          <w:p w:rsidR="005F3FC7" w:rsidRPr="005262F0" w:rsidRDefault="005F3FC7" w:rsidP="009A793E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5F3FC7" w:rsidRPr="005262F0" w:rsidRDefault="005F3FC7" w:rsidP="009A793E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5F3FC7" w:rsidRPr="005262F0" w:rsidRDefault="005F3FC7" w:rsidP="009A793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F3FC7" w:rsidRDefault="005F3FC7" w:rsidP="005F3FC7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5262F0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:rsidR="00917919" w:rsidRPr="002F78F8" w:rsidRDefault="00917919" w:rsidP="00917919">
      <w:pPr>
        <w:jc w:val="center"/>
        <w:rPr>
          <w:color w:val="FF0000"/>
          <w:sz w:val="28"/>
          <w:szCs w:val="28"/>
        </w:rPr>
      </w:pPr>
      <w:proofErr w:type="gramStart"/>
      <w:r w:rsidRPr="002F78F8">
        <w:rPr>
          <w:color w:val="FF0000"/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</w:t>
      </w:r>
      <w:r>
        <w:rPr>
          <w:color w:val="FF0000"/>
          <w:sz w:val="28"/>
          <w:szCs w:val="28"/>
        </w:rPr>
        <w:t>Химия</w:t>
      </w:r>
      <w:r w:rsidRPr="002F78F8">
        <w:rPr>
          <w:color w:val="FF0000"/>
          <w:sz w:val="28"/>
          <w:szCs w:val="28"/>
        </w:rPr>
        <w:t>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2F78F8">
        <w:rPr>
          <w:color w:val="FF0000"/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A57C07" w:rsidRPr="00A57C07" w:rsidRDefault="00917919" w:rsidP="00A57C07">
      <w:pPr>
        <w:tabs>
          <w:tab w:val="left" w:pos="2690"/>
        </w:tabs>
        <w:suppressAutoHyphens/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Содержание рабочей программы по предмету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» разработано на основе: синхронизации образовательных результатов ФГОС СОО (личностных, предметных, </w:t>
      </w:r>
      <w:proofErr w:type="spell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) и ФГОС СПО (</w:t>
      </w:r>
      <w:r>
        <w:rPr>
          <w:sz w:val="28"/>
          <w:szCs w:val="28"/>
        </w:rPr>
        <w:t>(</w:t>
      </w:r>
      <w:r w:rsidRPr="00A57C07">
        <w:rPr>
          <w:rFonts w:ascii="Times New Roman" w:hAnsi="Times New Roman"/>
          <w:sz w:val="28"/>
          <w:szCs w:val="28"/>
        </w:rPr>
        <w:t>ОК</w:t>
      </w:r>
      <w:r w:rsidRPr="00A57C07">
        <w:rPr>
          <w:rFonts w:ascii="Times New Roman" w:hAnsi="Times New Roman"/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A57C07">
        <w:rPr>
          <w:rFonts w:ascii="Times New Roman" w:hAnsi="Times New Roman"/>
          <w:color w:val="FF0000"/>
          <w:sz w:val="28"/>
          <w:szCs w:val="28"/>
        </w:rPr>
        <w:t>цифровизациисодержания</w:t>
      </w:r>
      <w:proofErr w:type="spellEnd"/>
      <w:r w:rsidRPr="00A57C07">
        <w:rPr>
          <w:rFonts w:ascii="Times New Roman" w:hAnsi="Times New Roman"/>
          <w:color w:val="FF0000"/>
          <w:sz w:val="28"/>
          <w:szCs w:val="28"/>
        </w:rPr>
        <w:t xml:space="preserve"> по предмету «Химия» и содержания </w:t>
      </w:r>
      <w:r w:rsidR="00A57C07" w:rsidRPr="00A57C07">
        <w:rPr>
          <w:rFonts w:ascii="Times New Roman" w:eastAsia="Times New Roman" w:hAnsi="Times New Roman"/>
          <w:sz w:val="28"/>
          <w:szCs w:val="28"/>
        </w:rPr>
        <w:t>ОП 17.Основы бухгалтерского учета.</w:t>
      </w:r>
      <w:proofErr w:type="gramEnd"/>
    </w:p>
    <w:p w:rsidR="00917919" w:rsidRPr="00A57C07" w:rsidRDefault="00917919" w:rsidP="00917919">
      <w:pPr>
        <w:jc w:val="center"/>
        <w:rPr>
          <w:rFonts w:ascii="Times New Roman" w:hAnsi="Times New Roman"/>
          <w:color w:val="FF0000"/>
          <w:sz w:val="28"/>
          <w:szCs w:val="28"/>
        </w:rPr>
      </w:pPr>
      <w:r w:rsidRPr="00A57C07">
        <w:rPr>
          <w:rFonts w:ascii="Times New Roman" w:hAnsi="Times New Roman"/>
          <w:color w:val="FF0000"/>
          <w:sz w:val="28"/>
          <w:szCs w:val="28"/>
        </w:rPr>
        <w:t xml:space="preserve"> Тематика </w:t>
      </w:r>
      <w:proofErr w:type="gramStart"/>
      <w:r w:rsidRPr="00A57C07">
        <w:rPr>
          <w:rFonts w:ascii="Times New Roman" w:hAnsi="Times New Roman"/>
          <w:color w:val="FF0000"/>
          <w:sz w:val="28"/>
          <w:szCs w:val="28"/>
        </w:rPr>
        <w:t>индивидуальных проектов</w:t>
      </w:r>
      <w:proofErr w:type="gramEnd"/>
      <w:r w:rsidRPr="00A57C07">
        <w:rPr>
          <w:rFonts w:ascii="Times New Roman" w:hAnsi="Times New Roman"/>
          <w:color w:val="FF0000"/>
          <w:sz w:val="28"/>
          <w:szCs w:val="28"/>
        </w:rPr>
        <w:t xml:space="preserve"> учитывает специфику получаемой специальности</w:t>
      </w:r>
    </w:p>
    <w:p w:rsidR="00917919" w:rsidRPr="00A57C07" w:rsidRDefault="00917919" w:rsidP="00917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57C07">
        <w:rPr>
          <w:rFonts w:ascii="Times New Roman" w:eastAsia="Times New Roman" w:hAnsi="Times New Roman"/>
          <w:sz w:val="28"/>
          <w:szCs w:val="28"/>
        </w:rPr>
        <w:t> </w:t>
      </w:r>
    </w:p>
    <w:p w:rsidR="00917919" w:rsidRPr="00B80108" w:rsidRDefault="00917919" w:rsidP="00917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Организация-разработчик: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 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917919" w:rsidRPr="00B80108" w:rsidRDefault="00917919" w:rsidP="00917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917919" w:rsidRPr="00B80108" w:rsidRDefault="00917919" w:rsidP="00917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Разработчик:</w:t>
      </w:r>
    </w:p>
    <w:p w:rsidR="00917919" w:rsidRPr="00B80108" w:rsidRDefault="00917919" w:rsidP="009179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Хафизова Чулпан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Рафагатовна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, преподаватель </w:t>
      </w:r>
    </w:p>
    <w:p w:rsidR="00917919" w:rsidRPr="00B80108" w:rsidRDefault="00917919" w:rsidP="00917919">
      <w:pPr>
        <w:spacing w:line="273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Рассмотрена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на заседании методической комиссии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>: протокол №1 от 31августа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202</w:t>
      </w:r>
      <w:r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г.</w:t>
      </w:r>
    </w:p>
    <w:p w:rsidR="005F3FC7" w:rsidRPr="00B80108" w:rsidRDefault="005F3FC7" w:rsidP="005F3FC7">
      <w:pPr>
        <w:spacing w:line="273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F3FC7" w:rsidRPr="00B80108" w:rsidRDefault="005F3FC7" w:rsidP="005F3F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5F3FC7" w:rsidRDefault="005F3FC7" w:rsidP="005F3FC7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B8010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br w:type="page"/>
      </w:r>
    </w:p>
    <w:p w:rsidR="005F3FC7" w:rsidRPr="00D94C4F" w:rsidRDefault="005F3FC7" w:rsidP="005F3F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94C4F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5F3FC7" w:rsidRPr="00D94C4F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Химия</w:t>
      </w:r>
    </w:p>
    <w:p w:rsidR="005F3FC7" w:rsidRPr="00D94C4F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1.1.Место дисциплины в структуре</w:t>
      </w:r>
      <w:r w:rsidR="00917919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основной профессиональной образовательной программы:</w:t>
      </w:r>
      <w:r w:rsidR="00917919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sz w:val="28"/>
          <w:szCs w:val="28"/>
        </w:rPr>
        <w:t xml:space="preserve">дисциплина входит в </w:t>
      </w:r>
      <w:r>
        <w:rPr>
          <w:rFonts w:ascii="Times New Roman" w:hAnsi="Times New Roman"/>
          <w:sz w:val="28"/>
          <w:szCs w:val="28"/>
        </w:rPr>
        <w:t xml:space="preserve">группу ОУД </w:t>
      </w:r>
    </w:p>
    <w:p w:rsidR="005F3FC7" w:rsidRPr="00D94C4F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1.2.Цели и задачи учебной дисциплины - требования к результатам</w:t>
      </w:r>
      <w:r w:rsidR="00917919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освоения учебной дисциплины</w:t>
      </w:r>
      <w:r w:rsidRPr="00D94C4F">
        <w:rPr>
          <w:rFonts w:ascii="Times New Roman" w:hAnsi="Times New Roman"/>
          <w:sz w:val="28"/>
          <w:szCs w:val="28"/>
        </w:rPr>
        <w:t>:</w:t>
      </w:r>
    </w:p>
    <w:p w:rsidR="005F3FC7" w:rsidRPr="00D94C4F" w:rsidRDefault="005F3FC7" w:rsidP="005F3FC7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Освоение содержания учебной дисциплины «Химия» обеспечивает достижение студентами следующих результатов:</w:t>
      </w:r>
    </w:p>
    <w:p w:rsidR="005F3FC7" w:rsidRPr="00D94C4F" w:rsidRDefault="005F3FC7" w:rsidP="005F3FC7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личностных</w:t>
      </w:r>
      <w:proofErr w:type="gramStart"/>
      <w:r w:rsidRPr="00D94C4F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5F3FC7" w:rsidRPr="002605DF" w:rsidRDefault="005F3FC7" w:rsidP="005F3FC7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D94C4F">
        <w:rPr>
          <w:rFonts w:ascii="Times New Roman" w:hAnsi="Times New Roman"/>
          <w:sz w:val="28"/>
          <w:szCs w:val="28"/>
        </w:rPr>
        <w:t xml:space="preserve">- </w:t>
      </w: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к труду, осознание ценности мастерства, трудолюбие;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готовность к активной деятельности технологической и социальной направленности,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способность инициировать, планировать и самостоятельно выполнять такую деятельность;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и способность к образованию и самообразованию на протяжении всей жизни;</w:t>
      </w:r>
    </w:p>
    <w:p w:rsidR="005F3FC7" w:rsidRPr="002605DF" w:rsidRDefault="005F3FC7" w:rsidP="005F3FC7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ценности научного познания: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5F3FC7" w:rsidRPr="002605DF" w:rsidRDefault="005F3FC7" w:rsidP="005F3FC7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proofErr w:type="spellStart"/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сформированность</w:t>
      </w:r>
      <w:proofErr w:type="spellEnd"/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активное неприятие действий, приносящих вред окружающей среде;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расширение опыта деятельности экологической направленности;</w:t>
      </w:r>
    </w:p>
    <w:p w:rsidR="005F3FC7" w:rsidRPr="002605DF" w:rsidRDefault="005F3FC7" w:rsidP="005F3FC7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F3FC7" w:rsidRPr="00D94C4F" w:rsidRDefault="005F3FC7" w:rsidP="005F3FC7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D94C4F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proofErr w:type="gramStart"/>
      <w:r w:rsidRPr="00D94C4F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D94C4F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7055CA">
        <w:rPr>
          <w:rFonts w:ascii="Helvetica" w:eastAsia="Times New Roman" w:hAnsi="Helvetica" w:cs="Helvetica"/>
          <w:color w:val="1A1A1A"/>
          <w:sz w:val="23"/>
          <w:szCs w:val="23"/>
        </w:rPr>
        <w:t>самостоятельно формулировать и актуализировать проблему, рассматривать ее всесторонне;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устанавливать существенный признак или основания для сравнения, классификации и обобщения;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определять цели деятельности, задавать параметры и критерии их достижения;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выявлять закономерности и противоречия в рассматриваемых явлениях;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владеть навыками учебно-исследовательской и проектной деятельности, навыками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разрешения проблем;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овладение видами деятельности по получению нового знания, его интерпретации,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преобразованию и применению в различных учебных ситуациях, в том числе при создании учебных и социальных проектов;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использовать средства информационных и коммуникационных технологий в решении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самостоятельно составлять план решения проблемы с учетом имеющихся ресурсов,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собственных возможностей и предпочтений;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Theme="minorHAnsi" w:hAnsi="Helvetica" w:cs="Helvetica"/>
          <w:color w:val="1A1A1A"/>
          <w:sz w:val="23"/>
          <w:szCs w:val="23"/>
          <w:shd w:val="clear" w:color="auto" w:fill="FFFFFF"/>
          <w:lang w:eastAsia="en-US"/>
        </w:rPr>
        <w:t>использовать приемы рефлексии для оценки ситуации, выбора верного решения;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принимать себя, понимая свои недостатки и достоинства;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принимать мотивы и аргументы других людей при анализе результатов деятельности;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3D4827" w:rsidRDefault="005F3FC7" w:rsidP="005F3FC7">
      <w:pPr>
        <w:suppressAutoHyphens/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4C4F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редметных:</w:t>
      </w:r>
    </w:p>
    <w:p w:rsidR="005F3FC7" w:rsidRPr="00967E92" w:rsidRDefault="005F3FC7" w:rsidP="005F3FC7">
      <w:pPr>
        <w:shd w:val="clear" w:color="auto" w:fill="FFFFFF"/>
        <w:tabs>
          <w:tab w:val="left" w:pos="913"/>
        </w:tabs>
        <w:spacing w:after="184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5F3FC7" w:rsidRPr="00967E92" w:rsidRDefault="005F3FC7" w:rsidP="005F3FC7">
      <w:pPr>
        <w:shd w:val="clear" w:color="auto" w:fill="FFFFFF"/>
        <w:tabs>
          <w:tab w:val="left" w:pos="91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р-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б-электронные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орбитали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атомов, ион, молекула, валентность,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электроотрицательность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и эндотермические, реакции ионного обмена), раствор, электролиты,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неэлектролиты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фактологические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73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88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проводить расчеты по химическим формулам и уравнениям химических реакций с использованием физических величин,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т-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5F3FC7" w:rsidRPr="00967E92" w:rsidRDefault="005F3FC7" w:rsidP="005F3FC7">
      <w:pPr>
        <w:shd w:val="clear" w:color="auto" w:fill="FFFFFF"/>
        <w:tabs>
          <w:tab w:val="left" w:pos="985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5F3FC7" w:rsidRPr="00967E92" w:rsidRDefault="005F3FC7" w:rsidP="005F3FC7">
      <w:pPr>
        <w:shd w:val="clear" w:color="auto" w:fill="FFFFFF"/>
        <w:tabs>
          <w:tab w:val="left" w:pos="985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для обучающихся с ограниченными возможностями здоровья: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применять знания об основных доступных методах познания веществ и химических явлений;</w:t>
      </w:r>
    </w:p>
    <w:p w:rsidR="005F3FC7" w:rsidRPr="00967E92" w:rsidRDefault="005F3FC7" w:rsidP="005F3FC7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для слепых и слабовидящих обучающихся: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использовать рельефно точечную систему обозначений Л. Брайля для записи химических формул.</w:t>
      </w:r>
    </w:p>
    <w:p w:rsidR="005F3FC7" w:rsidRPr="00D94C4F" w:rsidRDefault="005F3FC7" w:rsidP="005F3FC7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D94C4F">
        <w:rPr>
          <w:rFonts w:ascii="Times New Roman" w:hAnsi="Times New Roman"/>
          <w:i/>
          <w:sz w:val="28"/>
          <w:szCs w:val="28"/>
        </w:rPr>
        <w:t xml:space="preserve">В результате освоения дисциплины </w:t>
      </w:r>
      <w:proofErr w:type="gramStart"/>
      <w:r w:rsidRPr="00D94C4F">
        <w:rPr>
          <w:rFonts w:ascii="Times New Roman" w:hAnsi="Times New Roman"/>
          <w:i/>
          <w:sz w:val="28"/>
          <w:szCs w:val="28"/>
        </w:rPr>
        <w:t>обучающийся</w:t>
      </w:r>
      <w:proofErr w:type="gramEnd"/>
      <w:r w:rsidRPr="00D94C4F">
        <w:rPr>
          <w:rFonts w:ascii="Times New Roman" w:hAnsi="Times New Roman"/>
          <w:i/>
          <w:sz w:val="28"/>
          <w:szCs w:val="28"/>
        </w:rPr>
        <w:t xml:space="preserve"> осваивает элементы компетенций:</w:t>
      </w:r>
    </w:p>
    <w:p w:rsidR="005F3FC7" w:rsidRPr="00235678" w:rsidRDefault="005F3FC7" w:rsidP="005F3FC7">
      <w:pPr>
        <w:pStyle w:val="a5"/>
        <w:spacing w:line="276" w:lineRule="auto"/>
        <w:ind w:left="153"/>
        <w:jc w:val="both"/>
      </w:pPr>
      <w:r w:rsidRPr="00235678">
        <w:t>ОК 03.</w:t>
      </w:r>
      <w:r w:rsidRPr="00235678">
        <w:tab/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</w:r>
      <w:r w:rsidRPr="00235678">
        <w:tab/>
      </w:r>
    </w:p>
    <w:p w:rsidR="005F3FC7" w:rsidRPr="00235678" w:rsidRDefault="005F3FC7" w:rsidP="005F3FC7">
      <w:pPr>
        <w:pStyle w:val="a5"/>
        <w:spacing w:line="276" w:lineRule="auto"/>
        <w:ind w:left="153"/>
        <w:jc w:val="both"/>
      </w:pPr>
      <w:r w:rsidRPr="00235678">
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F3FC7" w:rsidRDefault="005F3FC7" w:rsidP="005F3FC7">
      <w:pPr>
        <w:pStyle w:val="a5"/>
        <w:spacing w:line="276" w:lineRule="auto"/>
        <w:ind w:left="153"/>
        <w:jc w:val="both"/>
      </w:pPr>
      <w:r w:rsidRPr="00235678">
        <w:t>ОК 07. Использовать информационно - коммуникационные технологии в профессиональной деятельности.</w:t>
      </w:r>
    </w:p>
    <w:p w:rsidR="00275339" w:rsidRDefault="00275339" w:rsidP="00275339">
      <w:pPr>
        <w:spacing w:line="371" w:lineRule="exact"/>
      </w:pPr>
      <w:r>
        <w:t>ПК</w:t>
      </w:r>
      <w:proofErr w:type="gramStart"/>
      <w:r>
        <w:t>2</w:t>
      </w:r>
      <w:proofErr w:type="gramEnd"/>
      <w:r>
        <w:t>.1. Осуществлять организационно-управленческие  функции в рамках малых групп, как в условиях повседневной служебной деятельности, так и в нестандартных условиях, экстремальных ситуациях.</w:t>
      </w:r>
    </w:p>
    <w:p w:rsidR="00275339" w:rsidRDefault="00275339" w:rsidP="00275339">
      <w:pPr>
        <w:spacing w:line="371" w:lineRule="exact"/>
      </w:pPr>
      <w:r>
        <w:lastRenderedPageBreak/>
        <w:t>ПК</w:t>
      </w:r>
      <w:proofErr w:type="gramStart"/>
      <w:r>
        <w:t>2</w:t>
      </w:r>
      <w:proofErr w:type="gramEnd"/>
      <w:r>
        <w:t>.2.Осуществлять документационное обеспечение управленческой деятельности.</w:t>
      </w:r>
    </w:p>
    <w:p w:rsidR="00275339" w:rsidRPr="00235678" w:rsidRDefault="00275339" w:rsidP="005F3FC7">
      <w:pPr>
        <w:pStyle w:val="a5"/>
        <w:spacing w:line="276" w:lineRule="auto"/>
        <w:ind w:left="153"/>
        <w:jc w:val="both"/>
      </w:pPr>
    </w:p>
    <w:p w:rsidR="005F3FC7" w:rsidRPr="00D94C4F" w:rsidRDefault="005F3FC7" w:rsidP="005F3FC7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5F3FC7" w:rsidRPr="005262F0" w:rsidRDefault="005F3FC7" w:rsidP="005F3FC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F3FC7" w:rsidRPr="005262F0" w:rsidRDefault="005F3FC7" w:rsidP="005F3FC7">
      <w:pPr>
        <w:suppressAutoHyphens/>
        <w:rPr>
          <w:rFonts w:ascii="Times New Roman" w:hAnsi="Times New Roman"/>
          <w:sz w:val="24"/>
          <w:szCs w:val="24"/>
        </w:rPr>
      </w:pPr>
    </w:p>
    <w:p w:rsidR="005F3FC7" w:rsidRDefault="005F3FC7" w:rsidP="005F3FC7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5F3FC7" w:rsidRPr="005262F0" w:rsidRDefault="005F3FC7" w:rsidP="005F3FC7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5F3FC7" w:rsidRPr="005262F0" w:rsidRDefault="005F3FC7" w:rsidP="005F3FC7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</w:tr>
      <w:tr w:rsidR="005F3FC7" w:rsidRPr="005262F0" w:rsidTr="009A793E">
        <w:trPr>
          <w:trHeight w:val="490"/>
        </w:trPr>
        <w:tc>
          <w:tcPr>
            <w:tcW w:w="5000" w:type="pct"/>
            <w:gridSpan w:val="2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52</w:t>
            </w:r>
          </w:p>
        </w:tc>
      </w:tr>
      <w:tr w:rsidR="005F3FC7" w:rsidRPr="005262F0" w:rsidTr="009A793E">
        <w:trPr>
          <w:trHeight w:val="1035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   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62F0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консультация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Default="005F3FC7" w:rsidP="009A793E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экзамена</w:t>
            </w:r>
          </w:p>
        </w:tc>
        <w:tc>
          <w:tcPr>
            <w:tcW w:w="1019" w:type="pct"/>
            <w:vAlign w:val="center"/>
          </w:tcPr>
          <w:p w:rsidR="005F3FC7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5F3FC7" w:rsidRPr="005262F0" w:rsidRDefault="005F3FC7" w:rsidP="005F3FC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  <w:sectPr w:rsidR="005F3FC7" w:rsidRPr="005262F0" w:rsidSect="00CC53A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F3FC7" w:rsidRPr="005262F0" w:rsidRDefault="005F3FC7" w:rsidP="005F3FC7">
      <w:pPr>
        <w:rPr>
          <w:rFonts w:ascii="Times New Roman" w:hAnsi="Times New Roman"/>
          <w:b/>
          <w:bCs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5F3FC7" w:rsidRPr="005262F0" w:rsidRDefault="005F3FC7" w:rsidP="005F3FC7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71"/>
        <w:gridCol w:w="9924"/>
        <w:gridCol w:w="1275"/>
        <w:gridCol w:w="2133"/>
      </w:tblGrid>
      <w:tr w:rsidR="005F3FC7" w:rsidRPr="005262F0" w:rsidTr="009A793E">
        <w:trPr>
          <w:trHeight w:val="20"/>
        </w:trPr>
        <w:tc>
          <w:tcPr>
            <w:tcW w:w="582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303" w:type="pct"/>
            <w:gridSpan w:val="2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262F0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417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698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</w:t>
            </w:r>
            <w:proofErr w:type="gramStart"/>
            <w:r w:rsidRPr="00A164B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5F3FC7" w:rsidRPr="005262F0" w:rsidTr="009A793E">
        <w:trPr>
          <w:trHeight w:val="20"/>
        </w:trPr>
        <w:tc>
          <w:tcPr>
            <w:tcW w:w="582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03" w:type="pct"/>
            <w:gridSpan w:val="2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17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98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5F3FC7" w:rsidRPr="005262F0" w:rsidTr="009A793E">
        <w:trPr>
          <w:trHeight w:val="20"/>
        </w:trPr>
        <w:tc>
          <w:tcPr>
            <w:tcW w:w="3885" w:type="pct"/>
            <w:gridSpan w:val="3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  <w:r w:rsidRPr="0093613C">
              <w:rPr>
                <w:rFonts w:ascii="Times New Roman" w:hAnsi="Times New Roman"/>
                <w:b/>
                <w:bCs/>
                <w:lang w:eastAsia="en-US"/>
              </w:rPr>
              <w:t>Неорганическая химия</w:t>
            </w:r>
          </w:p>
        </w:tc>
        <w:tc>
          <w:tcPr>
            <w:tcW w:w="417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</w:t>
            </w:r>
          </w:p>
        </w:tc>
        <w:tc>
          <w:tcPr>
            <w:tcW w:w="698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 w:val="restar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</w:t>
            </w:r>
            <w:r w:rsidRPr="0093613C">
              <w:rPr>
                <w:rFonts w:ascii="Times New Roman" w:eastAsia="Calibri" w:hAnsi="Times New Roman"/>
                <w:bCs/>
                <w:lang w:eastAsia="en-US"/>
              </w:rPr>
              <w:t>Основные понятия и законы химии</w:t>
            </w:r>
          </w:p>
        </w:tc>
        <w:tc>
          <w:tcPr>
            <w:tcW w:w="3247" w:type="pct"/>
          </w:tcPr>
          <w:p w:rsidR="005F3FC7" w:rsidRPr="005262F0" w:rsidRDefault="005F3FC7" w:rsidP="009A793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262F0" w:rsidRDefault="005F3FC7" w:rsidP="009A793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1. Введение. Цели и задачи предмета.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93613C" w:rsidRDefault="005F3FC7" w:rsidP="009A793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3613C">
              <w:rPr>
                <w:rFonts w:ascii="Times New Roman" w:hAnsi="Times New Roman"/>
                <w:spacing w:val="-2"/>
                <w:lang w:eastAsia="en-US"/>
              </w:rPr>
              <w:t xml:space="preserve">Состав вещества. Химические элементы. Способы существования химических элементов: 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t>атомы, простые и сложные вещества. Закон постоянства состава веществ. Способы отобра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softHyphen/>
            </w:r>
            <w:r w:rsidRPr="0093613C">
              <w:rPr>
                <w:rFonts w:ascii="Times New Roman" w:hAnsi="Times New Roman"/>
                <w:spacing w:val="-1"/>
                <w:lang w:eastAsia="en-US"/>
              </w:rPr>
              <w:t>жения молекул: молекулярные и структурные формулы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 xml:space="preserve">. Масса атомов и молекул. Атомная </w:t>
            </w:r>
            <w:r w:rsidRPr="0093613C">
              <w:rPr>
                <w:rFonts w:ascii="Times New Roman" w:hAnsi="Times New Roman"/>
                <w:lang w:eastAsia="en-US"/>
              </w:rPr>
              <w:t xml:space="preserve">единица массы. Относительные атомная и молекулярная массы. Количество вещества и 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>единицы его измерения. Число Авогадро. Молярная масса.</w:t>
            </w:r>
            <w:r w:rsidRPr="0093613C">
              <w:rPr>
                <w:rFonts w:ascii="Times New Roman" w:hAnsi="Times New Roman"/>
                <w:lang w:eastAsia="en-US"/>
              </w:rPr>
              <w:t xml:space="preserve"> Смеси веществ. Различия между смесями и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>химическими соединениями. Массовая и объемная доли компонентов смеси.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93613C" w:rsidRDefault="005F3FC7" w:rsidP="009A793E">
            <w:pPr>
              <w:spacing w:after="0"/>
              <w:jc w:val="both"/>
              <w:rPr>
                <w:rFonts w:ascii="Times New Roman" w:hAnsi="Times New Roman"/>
                <w:spacing w:val="-2"/>
                <w:lang w:eastAsia="en-US"/>
              </w:rPr>
            </w:pPr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Классификация </w:t>
            </w:r>
            <w:proofErr w:type="gramStart"/>
            <w:r w:rsidRPr="0093613C">
              <w:rPr>
                <w:rFonts w:ascii="Times New Roman" w:hAnsi="Times New Roman"/>
                <w:spacing w:val="-1"/>
                <w:lang w:eastAsia="en-US"/>
              </w:rPr>
              <w:t>химических</w:t>
            </w:r>
            <w:proofErr w:type="gramEnd"/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 реакции в органической и неорганической химии. Понятие о </w:t>
            </w:r>
            <w:r w:rsidRPr="0093613C">
              <w:rPr>
                <w:rFonts w:ascii="Times New Roman" w:hAnsi="Times New Roman"/>
                <w:lang w:eastAsia="en-US"/>
              </w:rPr>
              <w:t>химической реакции.</w:t>
            </w:r>
            <w:r w:rsidRPr="0093613C">
              <w:rPr>
                <w:rFonts w:ascii="Times New Roman" w:hAnsi="Times New Roman"/>
                <w:spacing w:val="-6"/>
                <w:lang w:eastAsia="en-US"/>
              </w:rPr>
              <w:t xml:space="preserve"> Реакции, идущие с изменением состава веществ: по числу и </w:t>
            </w:r>
            <w:r w:rsidRPr="0093613C">
              <w:rPr>
                <w:rFonts w:ascii="Times New Roman" w:hAnsi="Times New Roman"/>
                <w:lang w:eastAsia="en-US"/>
              </w:rPr>
              <w:t xml:space="preserve">характеру  реагирующих и образующихся веществ;  по изменению степеней окисления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 xml:space="preserve">элементов; по тепловому эффекту; по фазе; по направлению; по использованию катализатора; </w:t>
            </w:r>
            <w:r w:rsidRPr="0093613C">
              <w:rPr>
                <w:rFonts w:ascii="Times New Roman" w:hAnsi="Times New Roman"/>
                <w:lang w:eastAsia="en-US"/>
              </w:rPr>
              <w:t>по механизму.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 w:val="restar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93613C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93613C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Default="005F3FC7" w:rsidP="009A793E">
            <w:pPr>
              <w:jc w:val="both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Лабораторная работа.</w:t>
            </w:r>
          </w:p>
          <w:p w:rsidR="00B57376" w:rsidRPr="00B57376" w:rsidRDefault="00B57376" w:rsidP="009A793E">
            <w:pPr>
              <w:jc w:val="both"/>
              <w:rPr>
                <w:rStyle w:val="a6"/>
              </w:rPr>
            </w:pPr>
            <w:r w:rsidRPr="00B57376">
              <w:rPr>
                <w:rStyle w:val="a6"/>
              </w:rPr>
              <w:t>Требования к ведению учета.</w:t>
            </w:r>
          </w:p>
          <w:p w:rsidR="005F3FC7" w:rsidRPr="0093613C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Классификация  неорганических  веществ.   Простые   и  сложные   вещества.   Оксиды,   их классификация.    Гидроксиды   (основания,   кислородсодержащие   кислоты,   амфотерные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гидроксиды). Кислоты, их классификация. Основания, их классификация. Соли средние,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кислые, основные и комплексные.</w:t>
            </w:r>
            <w:r w:rsidR="00B57376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 w:val="restar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 w:val="restar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t xml:space="preserve">Учение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lastRenderedPageBreak/>
              <w:t>о строении вещества и периодичности</w:t>
            </w:r>
          </w:p>
        </w:tc>
        <w:tc>
          <w:tcPr>
            <w:tcW w:w="3247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ОК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FE727E" w:rsidRDefault="005F3FC7" w:rsidP="009A793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E727E">
              <w:rPr>
                <w:rFonts w:ascii="Times New Roman" w:hAnsi="Times New Roman"/>
                <w:bCs/>
              </w:rPr>
              <w:t xml:space="preserve">1. 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t>Открытие Д.И. Менделеевым Периодического закона. Современ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softHyphen/>
            </w:r>
            <w:r w:rsidRPr="00FE727E">
              <w:rPr>
                <w:rFonts w:ascii="Times New Roman" w:hAnsi="Times New Roman"/>
                <w:spacing w:val="-7"/>
                <w:lang w:eastAsia="en-US"/>
              </w:rPr>
              <w:t>ная формулировка Периодического закона. Периодическая система и строение атома. Физический смысл порядкового номера элементов, номеров группы и периода.</w:t>
            </w:r>
          </w:p>
        </w:tc>
        <w:tc>
          <w:tcPr>
            <w:tcW w:w="417" w:type="pct"/>
            <w:vAlign w:val="center"/>
          </w:tcPr>
          <w:p w:rsidR="005F3FC7" w:rsidRPr="00FE727E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FE727E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FE727E" w:rsidRDefault="005F3FC7" w:rsidP="009A793E">
            <w:pPr>
              <w:spacing w:after="0"/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</w:pPr>
            <w:r w:rsidRPr="00FE727E">
              <w:rPr>
                <w:rFonts w:ascii="Times New Roman" w:eastAsia="Times New Roman" w:hAnsi="Times New Roman"/>
                <w:b/>
                <w:i/>
                <w:spacing w:val="-8"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FE727E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:</w:t>
            </w:r>
            <w:proofErr w:type="gramEnd"/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Вероятность протекания 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>химических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реакции. Тепловой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эффект химических реакций. Термохимические уравнения.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Скорость хим. реакций. Понятие о скорости реакций. 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 Факторы, влияющие на скорость химической реакции. Природа реаги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softHyphen/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рующих веществ. Температура (закон Вант-Гоффа). Концентрация. Катализаторы и катализ</w:t>
            </w:r>
            <w:r w:rsidRPr="005919FC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>. Зависимость скорости реакций от поверхности соприкосновения реагирующих веществ.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spacing w:val="-7"/>
                <w:lang w:eastAsia="en-US"/>
              </w:rPr>
              <w:t>Решение задач. Итог по пройденным темам.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125"/>
        </w:trPr>
        <w:tc>
          <w:tcPr>
            <w:tcW w:w="638" w:type="pct"/>
            <w:gridSpan w:val="2"/>
            <w:vMerge w:val="restar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hAnsi="Times New Roman"/>
                <w:b/>
                <w:bCs/>
              </w:rPr>
              <w:t xml:space="preserve">Тема 1.3 </w:t>
            </w:r>
            <w:r w:rsidRPr="005919FC">
              <w:rPr>
                <w:rFonts w:ascii="Times New Roman" w:hAnsi="Times New Roman"/>
                <w:lang w:eastAsia="en-US"/>
              </w:rPr>
              <w:t>Растворы. Реакции в растворах электролитов</w:t>
            </w: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материала-</w:t>
            </w:r>
          </w:p>
        </w:tc>
        <w:tc>
          <w:tcPr>
            <w:tcW w:w="417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5F3FC7" w:rsidRDefault="005F3FC7" w:rsidP="009A793E"/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 w:val="restart"/>
          </w:tcPr>
          <w:p w:rsidR="005F3FC7" w:rsidRDefault="005F3FC7" w:rsidP="00917919">
            <w:r w:rsidRPr="002F48DD">
              <w:rPr>
                <w:rFonts w:ascii="Times New Roman" w:hAnsi="Times New Roman"/>
                <w:sz w:val="24"/>
                <w:szCs w:val="24"/>
              </w:rPr>
              <w:t xml:space="preserve">ОК 03, ОК 06 ОК 07,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Лабораторная работа: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Понятие о растворах. Физико-химическая природа растворения и растворов. Взаимодействие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растворителя  и  растворенного  вещества.   Растворимость  веществ.  Способы выражения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концентрации растворов: массовая доля растворенного вещества (процентная), молярная. </w:t>
            </w:r>
            <w:r w:rsidRPr="005919FC">
              <w:rPr>
                <w:rFonts w:ascii="Times New Roman" w:hAnsi="Times New Roman"/>
                <w:i/>
                <w:spacing w:val="-1"/>
                <w:lang w:eastAsia="en-US"/>
              </w:rPr>
              <w:t xml:space="preserve">Теория электролитической диссоциации. Механизм диссоциации веществ с различными </w:t>
            </w:r>
            <w:r w:rsidRPr="005919FC">
              <w:rPr>
                <w:rFonts w:ascii="Times New Roman" w:hAnsi="Times New Roman"/>
                <w:i/>
                <w:spacing w:val="-2"/>
                <w:lang w:eastAsia="en-US"/>
              </w:rPr>
              <w:t>типами   химических   связей.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Сильные и средние электролиты. </w:t>
            </w: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 Реакции </w:t>
            </w:r>
            <w:r w:rsidRPr="005919FC">
              <w:rPr>
                <w:rFonts w:ascii="Times New Roman" w:hAnsi="Times New Roman"/>
                <w:i/>
                <w:lang w:eastAsia="en-US"/>
              </w:rPr>
              <w:t>обмена в водных растворах электролитов.</w:t>
            </w:r>
            <w:r w:rsidR="00B57376" w:rsidRPr="002643F1">
              <w:t xml:space="preserve"> </w:t>
            </w:r>
            <w:r w:rsidR="00B57376" w:rsidRPr="00B57376">
              <w:rPr>
                <w:rStyle w:val="a6"/>
              </w:rPr>
              <w:t>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 xml:space="preserve">Лабораторная работа </w:t>
            </w:r>
            <w:proofErr w:type="gramStart"/>
            <w:r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>:</w:t>
            </w:r>
            <w:r w:rsidRPr="005919FC">
              <w:rPr>
                <w:rFonts w:ascii="Times New Roman" w:hAnsi="Times New Roman"/>
                <w:i/>
                <w:spacing w:val="-7"/>
                <w:lang w:eastAsia="en-US"/>
              </w:rPr>
              <w:t>Г</w:t>
            </w:r>
            <w:proofErr w:type="gramEnd"/>
            <w:r w:rsidRPr="005919FC">
              <w:rPr>
                <w:rFonts w:ascii="Times New Roman" w:hAnsi="Times New Roman"/>
                <w:i/>
                <w:spacing w:val="-7"/>
                <w:lang w:eastAsia="en-US"/>
              </w:rPr>
              <w:t xml:space="preserve">идролиз как обменный процесс.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Прак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softHyphen/>
              <w:t>тическое применение гидролиза</w:t>
            </w:r>
            <w:r w:rsidRPr="00BE6D35">
              <w:rPr>
                <w:rFonts w:ascii="Times New Roman" w:hAnsi="Times New Roman"/>
                <w:spacing w:val="-6"/>
                <w:lang w:eastAsia="en-US"/>
              </w:rPr>
              <w:t>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i/>
                <w:spacing w:val="-6"/>
                <w:lang w:eastAsia="en-US"/>
              </w:rPr>
            </w:pP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Лабораторная работа: Окислительно-восстановительные     реакции.     Степень     окисления.     Восстановители    и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окислители.   Окисление  и  восстановление.   Важнейшие   окислители  и  восстановители. </w:t>
            </w: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 Методы составления уравнений </w:t>
            </w:r>
            <w:r w:rsidRPr="005919FC">
              <w:rPr>
                <w:rFonts w:ascii="Times New Roman" w:hAnsi="Times New Roman"/>
                <w:i/>
                <w:spacing w:val="-4"/>
                <w:lang w:eastAsia="en-US"/>
              </w:rPr>
              <w:t>окислительно-восстановительных реакций. Метод электронного баланса.</w:t>
            </w:r>
            <w:r w:rsidR="00B57376">
              <w:rPr>
                <w:rFonts w:ascii="Times New Roman" w:hAnsi="Times New Roman"/>
                <w:i/>
                <w:spacing w:val="-4"/>
                <w:lang w:eastAsia="en-US"/>
              </w:rPr>
              <w:t xml:space="preserve"> </w:t>
            </w:r>
            <w:r w:rsidR="00B57376" w:rsidRPr="00B57376">
              <w:rPr>
                <w:rStyle w:val="a6"/>
              </w:rPr>
              <w:t xml:space="preserve">Оформление отчета на основе Требования, предъявляемые к хозяйственному </w:t>
            </w:r>
            <w:r w:rsidR="00B57376" w:rsidRPr="00B57376">
              <w:rPr>
                <w:rStyle w:val="a6"/>
              </w:rPr>
              <w:lastRenderedPageBreak/>
              <w:t>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i/>
                <w:spacing w:val="-6"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>Лабораторная работа:</w:t>
            </w:r>
            <w:r w:rsidRPr="005919FC">
              <w:rPr>
                <w:rFonts w:ascii="Times New Roman" w:hAnsi="Times New Roman"/>
                <w:i/>
                <w:spacing w:val="-1"/>
                <w:lang w:eastAsia="en-US"/>
              </w:rPr>
              <w:t xml:space="preserve"> Химические источники тока  Ряд  стандартных  электродных </w:t>
            </w:r>
            <w:r w:rsidRPr="005919FC">
              <w:rPr>
                <w:rFonts w:ascii="Times New Roman" w:hAnsi="Times New Roman"/>
                <w:i/>
                <w:spacing w:val="-2"/>
                <w:lang w:eastAsia="en-US"/>
              </w:rPr>
              <w:t xml:space="preserve">потенциалов (электрохимический ряд напряжений металлов).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 Электролиз расплавов и водных растворов электролитов. Уравнения </w:t>
            </w:r>
            <w:r w:rsidRPr="005919FC">
              <w:rPr>
                <w:rFonts w:ascii="Times New Roman" w:hAnsi="Times New Roman"/>
                <w:i/>
                <w:lang w:eastAsia="en-US"/>
              </w:rPr>
              <w:t>электрохимических процессов. Практическое применение электролиза</w:t>
            </w:r>
            <w:proofErr w:type="gramStart"/>
            <w:r w:rsidRPr="005919FC">
              <w:rPr>
                <w:rFonts w:ascii="Times New Roman" w:hAnsi="Times New Roman"/>
                <w:i/>
                <w:lang w:eastAsia="en-US"/>
              </w:rPr>
              <w:t>..</w:t>
            </w:r>
            <w:r w:rsidR="00275339" w:rsidRPr="00B57376">
              <w:rPr>
                <w:rStyle w:val="a6"/>
              </w:rPr>
              <w:t xml:space="preserve"> </w:t>
            </w:r>
            <w:proofErr w:type="gramEnd"/>
            <w:r w:rsidR="00275339" w:rsidRPr="00B57376">
              <w:rPr>
                <w:rStyle w:val="a6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>Решение задач</w:t>
            </w:r>
            <w:proofErr w:type="gram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.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Итог по пройденному разделу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3885" w:type="pct"/>
            <w:gridSpan w:val="3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РАЗДЕЛ 2</w:t>
            </w:r>
            <w:r w:rsidRPr="00BE6D35">
              <w:rPr>
                <w:rFonts w:ascii="Times New Roman" w:hAnsi="Times New Roman"/>
                <w:lang w:eastAsia="en-US"/>
              </w:rPr>
              <w:t xml:space="preserve"> Органическая химия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54"/>
        </w:trPr>
        <w:tc>
          <w:tcPr>
            <w:tcW w:w="638" w:type="pct"/>
            <w:gridSpan w:val="2"/>
            <w:vMerge w:val="restar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2.1 </w:t>
            </w:r>
            <w:r w:rsidRPr="00B46E27">
              <w:rPr>
                <w:rFonts w:ascii="Times New Roman" w:hAnsi="Times New Roman"/>
                <w:lang w:eastAsia="en-US"/>
              </w:rPr>
              <w:t>Металлы и неметаллы</w:t>
            </w: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</w:p>
          <w:p w:rsidR="005F3FC7" w:rsidRPr="00B46E27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Лабораторная работа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</w:p>
          <w:p w:rsidR="005F3FC7" w:rsidRPr="00B46E27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Металлы. Положение металлов в Периодической системе и особенности строения их атомов. Простые вещества - металлы: строение кристаллов и металлическая химическая связь. Общие </w:t>
            </w:r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физические   свойства   металлов.</w:t>
            </w:r>
            <w:r w:rsidRPr="00B46E27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 xml:space="preserve"> Зависимость свойств этих соединений от степеней окисления </w:t>
            </w:r>
            <w:r w:rsidRPr="00B46E27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металлов. Значение металлов в природе и жизни организмов. Коррозия металлов. Понятие </w:t>
            </w: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коррозии. Химическая </w:t>
            </w:r>
            <w:proofErr w:type="spellStart"/>
            <w:proofErr w:type="gram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корро-зия</w:t>
            </w:r>
            <w:proofErr w:type="spellEnd"/>
            <w:proofErr w:type="gram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Электрохимическая коррозия. Способы защиты металлов от 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коррозии. Общие способы получения металлов. Металлы в природе. </w:t>
            </w:r>
          </w:p>
          <w:p w:rsidR="005F3FC7" w:rsidRPr="00275339" w:rsidRDefault="00275339" w:rsidP="009A793E">
            <w:pPr>
              <w:spacing w:after="0"/>
              <w:rPr>
                <w:rStyle w:val="a6"/>
              </w:rPr>
            </w:pPr>
            <w:r w:rsidRPr="00275339">
              <w:rPr>
                <w:rStyle w:val="a6"/>
              </w:rPr>
              <w:t>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5F3FC7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 w:val="restart"/>
          </w:tcPr>
          <w:p w:rsidR="005F3FC7" w:rsidRPr="005262F0" w:rsidRDefault="005F3FC7" w:rsidP="009A793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Решение </w:t>
            </w:r>
            <w:proofErr w:type="spell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>задач</w:t>
            </w:r>
            <w:proofErr w:type="gram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>.И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тог</w:t>
            </w:r>
            <w:proofErr w:type="spell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по пройденному разделу</w:t>
            </w:r>
            <w:r w:rsidR="00275339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 w:rsidR="00275339" w:rsidRPr="00275339">
              <w:rPr>
                <w:rStyle w:val="a6"/>
              </w:rPr>
              <w:t>Оформление отчета</w:t>
            </w:r>
          </w:p>
        </w:tc>
        <w:tc>
          <w:tcPr>
            <w:tcW w:w="417" w:type="pct"/>
            <w:vAlign w:val="center"/>
          </w:tcPr>
          <w:p w:rsidR="005F3FC7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hd w:val="clear" w:color="auto" w:fill="FFFFFF"/>
              <w:spacing w:line="225" w:lineRule="exact"/>
              <w:ind w:right="630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bookmarkStart w:id="1" w:name="OLE_LINK6"/>
            <w:r w:rsidRPr="005919F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Лабораторная работа</w:t>
            </w:r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Понятие об органическом веществе и органической химии. Краткий очерк истории развития </w:t>
            </w:r>
            <w:r w:rsidRPr="005919FC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  <w:lang w:eastAsia="en-US"/>
              </w:rPr>
              <w:t xml:space="preserve">органической  химии. Особенности строения  органических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соединений. Теория строения органических соединений А.М. </w:t>
            </w: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Бутлерова.  Основные положения теории строения А.М.Бутлерова. Понятие об изомерии. Способы отображения строения молекулы (формулы, 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модели). Значение теории А.М. Бутлерова для развития органической химии и химических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прогнозов.</w:t>
            </w:r>
            <w:bookmarkEnd w:id="1"/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46E27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 xml:space="preserve">Лабораторная работа: </w:t>
            </w:r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Понятие об углеводородах. Особенности строения предельных углеводородов.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Алканы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как представители предельных углеводородов. Гомологический ряд и изомерия парафинов.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Нормальное и разветвленное строение углеродной цепи.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</w:t>
            </w:r>
            <w:r w:rsidR="00275339" w:rsidRPr="00B57376">
              <w:rPr>
                <w:rStyle w:val="a6"/>
              </w:rPr>
              <w:lastRenderedPageBreak/>
              <w:t>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98" w:type="pct"/>
            <w:vMerge w:val="restart"/>
          </w:tcPr>
          <w:p w:rsidR="005F3FC7" w:rsidRPr="005262F0" w:rsidRDefault="005F3FC7" w:rsidP="009A793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spacing w:val="-7"/>
                <w:lang w:eastAsia="en-US"/>
              </w:rPr>
              <w:t xml:space="preserve">Химические свойства </w:t>
            </w:r>
            <w:proofErr w:type="spellStart"/>
            <w:r w:rsidRPr="00BE6D35">
              <w:rPr>
                <w:rFonts w:ascii="Times New Roman" w:hAnsi="Times New Roman"/>
                <w:spacing w:val="-7"/>
                <w:lang w:eastAsia="en-US"/>
              </w:rPr>
              <w:t>алканов</w:t>
            </w:r>
            <w:proofErr w:type="spellEnd"/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46E27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Лабораторная работа.</w:t>
            </w:r>
          </w:p>
          <w:p w:rsidR="005F3FC7" w:rsidRPr="00B46E27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Электронное и пространственное строение молекулы этилена и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Гомологический ряд и общая формула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Изомерия этиленовых углеводородов. Особенности номенклатуры </w:t>
            </w:r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этиленовых углеводородов, названия важнейших радикалов. Физические свойства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. </w:t>
            </w:r>
          </w:p>
          <w:p w:rsidR="005F3FC7" w:rsidRPr="00BE6D35" w:rsidRDefault="00275339" w:rsidP="009A793E">
            <w:pPr>
              <w:spacing w:after="0"/>
              <w:rPr>
                <w:rFonts w:ascii="Times New Roman" w:hAnsi="Times New Roman"/>
                <w:spacing w:val="-7"/>
                <w:lang w:eastAsia="en-US"/>
              </w:rPr>
            </w:pPr>
            <w:r w:rsidRPr="00B57376">
              <w:rPr>
                <w:rStyle w:val="a6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Электронное и пространственное строение ацетилена и других </w:t>
            </w:r>
            <w:proofErr w:type="spellStart"/>
            <w:r w:rsidRPr="002D5E79">
              <w:rPr>
                <w:rFonts w:ascii="Times New Roman" w:hAnsi="Times New Roman"/>
                <w:spacing w:val="-6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. Гомологический ряд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и   общая   формула   </w:t>
            </w:r>
            <w:proofErr w:type="spellStart"/>
            <w:r w:rsidRPr="002D5E79">
              <w:rPr>
                <w:rFonts w:ascii="Times New Roman" w:hAnsi="Times New Roman"/>
                <w:spacing w:val="-3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.   Номенклатура   ацетиленовых   углеводородов.   Изомерия. </w:t>
            </w:r>
            <w:r w:rsidRPr="002D5E79">
              <w:rPr>
                <w:rFonts w:ascii="Times New Roman" w:hAnsi="Times New Roman"/>
                <w:lang w:eastAsia="en-US"/>
              </w:rPr>
              <w:t xml:space="preserve">Химические свойства и применение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 xml:space="preserve">. Особенности реакций присоединения по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тройной  связи.  Реакция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Кучерова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Окисление </w:t>
            </w: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Применение ацетиленовых углеводородов.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>. Получение ацетилена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6"/>
                <w:lang w:eastAsia="en-US"/>
              </w:rPr>
            </w:pP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Алкадиены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Понятие и классификация диеновых углеводородов по взаимному расположению </w:t>
            </w:r>
            <w:r w:rsidRPr="002D5E79">
              <w:rPr>
                <w:rFonts w:ascii="Times New Roman" w:hAnsi="Times New Roman"/>
                <w:lang w:eastAsia="en-US"/>
              </w:rPr>
              <w:t xml:space="preserve">кратных связей в молекуле. Особенности  электронного  и пространственного строения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сопряженных   диенов.   Понятие   о   </w:t>
            </w:r>
            <w:proofErr w:type="gramStart"/>
            <w:r w:rsidRPr="002D5E79">
              <w:rPr>
                <w:rFonts w:ascii="Times New Roman" w:hAnsi="Times New Roman"/>
                <w:spacing w:val="-3"/>
                <w:lang w:eastAsia="en-US"/>
              </w:rPr>
              <w:t>л-электронной</w:t>
            </w:r>
            <w:proofErr w:type="gram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   системе.    Номенклатура   диеновых </w:t>
            </w:r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углеводородов. Особенности химических свойств сопряженных </w:t>
            </w:r>
            <w:proofErr w:type="spellStart"/>
            <w:r w:rsidRPr="002D5E79">
              <w:rPr>
                <w:rFonts w:ascii="Times New Roman" w:hAnsi="Times New Roman"/>
                <w:spacing w:val="-1"/>
                <w:lang w:eastAsia="en-US"/>
              </w:rPr>
              <w:t>диенов</w:t>
            </w:r>
            <w:proofErr w:type="gramStart"/>
            <w:r w:rsidRPr="002D5E79">
              <w:rPr>
                <w:rFonts w:ascii="Times New Roman" w:hAnsi="Times New Roman"/>
                <w:spacing w:val="-1"/>
                <w:lang w:eastAsia="en-US"/>
              </w:rPr>
              <w:t>.к</w:t>
            </w:r>
            <w:proofErr w:type="gramEnd"/>
            <w:r w:rsidRPr="002D5E79">
              <w:rPr>
                <w:rFonts w:ascii="Times New Roman" w:hAnsi="Times New Roman"/>
                <w:spacing w:val="-1"/>
                <w:lang w:eastAsia="en-US"/>
              </w:rPr>
              <w:t>ак</w:t>
            </w:r>
            <w:proofErr w:type="spellEnd"/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 следствие их </w:t>
            </w:r>
            <w:r w:rsidRPr="002D5E79">
              <w:rPr>
                <w:rFonts w:ascii="Times New Roman" w:hAnsi="Times New Roman"/>
                <w:lang w:eastAsia="en-US"/>
              </w:rPr>
              <w:t xml:space="preserve">электронного строения. 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851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Гомологический ряд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Бензол как представитель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Современные представления об электронном и пространственном строении </w:t>
            </w:r>
            <w:r w:rsidRPr="002D5E79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бензола. Образование ароматической системы. Гомологи бензола, их номенклатура, общая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формула. Физические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Химические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Реакции гидрирования и присоединения хлора к бензолу. </w:t>
            </w:r>
            <w:r w:rsidRPr="002D5E7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Особенности химических свойств гомологов бензола. Взаимное влияние атомов на примере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гомологов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. Применение</w:t>
            </w:r>
            <w:r w:rsidRPr="002D5E79">
              <w:rPr>
                <w:rFonts w:ascii="Times New Roman" w:eastAsia="Times New Roman" w:hAnsi="Times New Roman"/>
                <w:spacing w:val="-3"/>
                <w:lang w:eastAsia="en-US"/>
              </w:rPr>
              <w:t xml:space="preserve"> и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Природные источники ароматических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углеводородов</w:t>
            </w:r>
            <w:proofErr w:type="gramStart"/>
            <w:r w:rsidRPr="002D5E79">
              <w:rPr>
                <w:rFonts w:ascii="Times New Roman" w:eastAsia="Times New Roman" w:hAnsi="Times New Roman"/>
                <w:spacing w:val="-4"/>
                <w:lang w:eastAsia="en-US"/>
              </w:rPr>
              <w:t xml:space="preserve"> .</w:t>
            </w:r>
            <w:proofErr w:type="gramEnd"/>
          </w:p>
          <w:p w:rsidR="005F3FC7" w:rsidRPr="002D5E79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>Понятие об аминах. Первичные, вторичные и третичные амины. Классификация аминов по типу углеводородного радикала и числу аминогрупп в молекуле. Изомерия и номенклатура. Химические свойства аминов.</w:t>
            </w:r>
            <w:r w:rsidRPr="002D5E79">
              <w:rPr>
                <w:rFonts w:ascii="Times New Roman" w:hAnsi="Times New Roman"/>
                <w:spacing w:val="-8"/>
                <w:lang w:eastAsia="en-US"/>
              </w:rPr>
              <w:t xml:space="preserve"> Применение и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анилина. </w:t>
            </w:r>
            <w:bookmarkStart w:id="2" w:name="OLE_LINK57"/>
            <w:bookmarkStart w:id="3" w:name="OLE_LINK58"/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Фенол.   Электронное  и  пространственное  строение   фенола.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>Взаимное влияние ароматического кольца и гидроксильной группы.</w:t>
            </w:r>
            <w:bookmarkEnd w:id="2"/>
            <w:bookmarkEnd w:id="3"/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pacing w:val="-7"/>
                <w:lang w:eastAsia="en-US"/>
              </w:rPr>
            </w:pP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Строение и классификация спиртов. Влияние строения спиртов на их физические свойства.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Межмолекулярная водородная связь. Гомологический ряд предельных одноатомных спиртов.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Изомерия   и   номенклатура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Химические   свойства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Реакционная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>способность   предельных   одноатомных   спиртов.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 Способы получения спиртов.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Метанол,   его   промышленное   получение   и   применение   в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промышленности. Биологическое действие метанола. Специфические способы получения </w:t>
            </w:r>
            <w:r w:rsidRPr="002D5E79">
              <w:rPr>
                <w:rFonts w:ascii="Times New Roman" w:hAnsi="Times New Roman"/>
                <w:lang w:eastAsia="en-US"/>
              </w:rPr>
              <w:t>этилового спирта. Физиологическое действие этанола.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87"/>
        </w:trPr>
        <w:tc>
          <w:tcPr>
            <w:tcW w:w="638" w:type="pct"/>
            <w:gridSpan w:val="2"/>
            <w:vMerge w:val="restar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2.2 Спирты</w:t>
            </w: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2D5E79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  <w:lang w:eastAsia="en-US"/>
              </w:rPr>
              <w:t>Лабораторная работа</w:t>
            </w: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>.</w:t>
            </w:r>
          </w:p>
          <w:p w:rsidR="005F3FC7" w:rsidRPr="002D5E79" w:rsidRDefault="005F3FC7" w:rsidP="009A793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lastRenderedPageBreak/>
              <w:t>: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Многоатомные спирты. </w:t>
            </w:r>
            <w:r w:rsidRPr="002D5E79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 Особенности   химических   свойств   многоатомных   спиртов,   их   качественное </w:t>
            </w:r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обнаружение. Отдельные представители: </w:t>
            </w:r>
            <w:proofErr w:type="spellStart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этиленгликоль</w:t>
            </w:r>
            <w:proofErr w:type="gramStart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.г</w:t>
            </w:r>
            <w:proofErr w:type="gramEnd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лицерин</w:t>
            </w:r>
            <w:proofErr w:type="spellEnd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, способы их получения, практическое  применение.</w:t>
            </w:r>
            <w:r w:rsidR="00275339" w:rsidRPr="002643F1">
              <w:t xml:space="preserve"> </w:t>
            </w:r>
            <w:r w:rsidR="00275339" w:rsidRPr="00275339">
              <w:rPr>
                <w:rStyle w:val="a6"/>
                <w:b w:val="0"/>
                <w:u w:val="none"/>
              </w:rPr>
              <w:t>Требования, предъявляемые к хозяйственному учету и виды учетных измерителей, используемые в хозяйственном учете</w:t>
            </w:r>
            <w:r w:rsidR="00275339" w:rsidRPr="002643F1">
              <w:rPr>
                <w:rStyle w:val="2105pt"/>
                <w:rFonts w:eastAsiaTheme="minorEastAsia"/>
              </w:rPr>
              <w:t>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2D5E7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: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.</w:t>
            </w:r>
            <w:proofErr w:type="gramEnd"/>
          </w:p>
          <w:p w:rsidR="005F3FC7" w:rsidRPr="002D5E79" w:rsidRDefault="005F3FC7" w:rsidP="009A793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Гомологические   ряды   альдегидов.  Понятие  о  карбонильных   соединениях. </w:t>
            </w:r>
            <w:r w:rsidRPr="002D5E79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 xml:space="preserve">Электронное строение карбонильной группы. Изомерия и номенклатура </w:t>
            </w:r>
            <w:proofErr w:type="spellStart"/>
            <w:r w:rsidRPr="002D5E79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>альдегидов</w:t>
            </w:r>
            <w:r w:rsidRPr="002D5E79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Физические</w:t>
            </w:r>
            <w:proofErr w:type="spellEnd"/>
            <w:r w:rsidRPr="002D5E79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 свойства карбонильных соединений. Химические свойства альдегидов  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Качественные реакции на альдегидную группу.</w:t>
            </w:r>
            <w:r w:rsidRPr="002D5E79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Применение альдегидов в быту и промышленности. </w:t>
            </w: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>Альдегиды   в   природе. С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пецифические способы их получения и свойства.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lang w:eastAsia="en-US"/>
              </w:rPr>
              <w:t>Понятие о карбоновых кислотах и их классификация.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Гомологический ряд предельных одноосновных карбоновых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кислот, их номенклатура и изомерия. Межмолекулярные водородные связи карбоксильных </w:t>
            </w:r>
            <w:r w:rsidRPr="002D5E79">
              <w:rPr>
                <w:rFonts w:ascii="Times New Roman" w:hAnsi="Times New Roman"/>
                <w:lang w:eastAsia="en-US"/>
              </w:rPr>
              <w:t xml:space="preserve">групп,  их влияние на физические свойства карбоновых кислот. Химические свойства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карбоновых  кислот.   Реакции   этерификации.   Способы   получения  карбоновых  кислот. </w:t>
            </w:r>
            <w:r w:rsidRPr="002D5E79">
              <w:rPr>
                <w:rFonts w:ascii="Times New Roman" w:hAnsi="Times New Roman"/>
                <w:lang w:eastAsia="en-US"/>
              </w:rPr>
              <w:t>Важнейшие представители карбоновых кислот,  их биологическая роль,  специфические способы получения, свойства и применение кислот.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 w:val="restar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2D5E79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 w:rsidRPr="002D5E79"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 w:val="restar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2.3 Сложные эфиры</w:t>
            </w: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lang w:eastAsia="en-US"/>
              </w:rPr>
              <w:t>Сложные эфиры. Строение и номенклатура сложных эфиров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.   Способы  получения  сложных   эфиров.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Химические свойства и применение сложных эфиров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Жиры. Жиры как сложные эфиры глицерина. Карбоновые кислоты, входящие в состав жиров. Зависимость консистенции </w:t>
            </w:r>
            <w:r w:rsidRPr="002D5E79">
              <w:rPr>
                <w:rFonts w:ascii="Times New Roman" w:hAnsi="Times New Roman"/>
                <w:lang w:eastAsia="en-US"/>
              </w:rPr>
              <w:t xml:space="preserve">жиров от их состава. Химические свойства жиров: гидролиз.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>Биологическая роль жиров, их использование в быту и промышленности.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 Мыла, сущность моющего действия. Отношение мыла к жесткой </w:t>
            </w:r>
            <w:r w:rsidRPr="002D5E79">
              <w:rPr>
                <w:rFonts w:ascii="Times New Roman" w:hAnsi="Times New Roman"/>
                <w:lang w:eastAsia="en-US"/>
              </w:rPr>
              <w:t>воде.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Нефть. Нахождение в природе, состав и физические свойства нефти. Топливно-энергетическое значение нефти. Промышленная переработка нефти. Ректификация нефти, основные фракции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ее   разделения,   их   использование.   Вторичная   переработка   нефтепродуктов.   Крекинг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нефтепродуктов. Качество автомобильного топлива. Октановое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число. Природный и попутный нефтяной газ. Сравнение состава природного и попутного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газов,    их    практическое    использование.    Каменный    уголь.    Основные    направления </w:t>
            </w: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использования каменного угля. Коксование каменного угля. Экологические аспекты добычи, </w:t>
            </w:r>
            <w:r w:rsidRPr="002D5E79">
              <w:rPr>
                <w:rFonts w:ascii="Times New Roman" w:hAnsi="Times New Roman"/>
                <w:lang w:eastAsia="en-US"/>
              </w:rPr>
              <w:t>переработки и использования горючих ископаемых.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7"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BE6D35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.:</w:t>
            </w:r>
            <w:proofErr w:type="gramEnd"/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Понятие об углеводах. Классификация углеводов. Мон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о-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ди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- и полисахариды. Биологическая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роль углеводов, их значение в жизни человека и общества. Моносахариды.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Их классификация.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Глюкоза,  строение  ее молекулы  и  физические </w:t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свойства.  Химические свойства глюкозы. Различные типы брожения. Глюкоза в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природе. Биологическая роль и применение глюкозы. Фруктоза как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997"/>
        </w:trPr>
        <w:tc>
          <w:tcPr>
            <w:tcW w:w="638" w:type="pct"/>
            <w:gridSpan w:val="2"/>
            <w:vMerge w:val="restar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5F3FC7" w:rsidRPr="00BE6D35" w:rsidRDefault="00275339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57376">
              <w:rPr>
                <w:rStyle w:val="a6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84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 xml:space="preserve"> Консультация</w:t>
            </w:r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54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Default="005F3FC7" w:rsidP="009A793E">
            <w:pPr>
              <w:spacing w:after="0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417" w:type="pct"/>
            <w:vAlign w:val="center"/>
          </w:tcPr>
          <w:p w:rsidR="005F3FC7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98" w:type="pct"/>
          </w:tcPr>
          <w:p w:rsidR="005F3FC7" w:rsidRPr="005262F0" w:rsidRDefault="005F3FC7" w:rsidP="009A793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3FC7" w:rsidRDefault="005F3FC7" w:rsidP="005F3FC7">
      <w:pPr>
        <w:ind w:firstLine="709"/>
        <w:rPr>
          <w:rFonts w:ascii="Times New Roman" w:hAnsi="Times New Roman"/>
          <w:i/>
          <w:sz w:val="24"/>
          <w:szCs w:val="24"/>
        </w:rPr>
      </w:pPr>
    </w:p>
    <w:tbl>
      <w:tblPr>
        <w:tblpPr w:leftFromText="180" w:rightFromText="180" w:vertAnchor="text" w:tblpX="27170" w:tblpY="-15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</w:tblGrid>
      <w:tr w:rsidR="005F3FC7" w:rsidTr="009A793E">
        <w:trPr>
          <w:trHeight w:val="75"/>
        </w:trPr>
        <w:tc>
          <w:tcPr>
            <w:tcW w:w="1908" w:type="dxa"/>
          </w:tcPr>
          <w:p w:rsidR="005F3FC7" w:rsidRDefault="005F3FC7" w:rsidP="009A793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5F3FC7" w:rsidRPr="00BE6D35" w:rsidRDefault="005F3FC7" w:rsidP="005F3FC7">
      <w:pPr>
        <w:ind w:firstLine="709"/>
        <w:rPr>
          <w:rFonts w:ascii="Times New Roman" w:hAnsi="Times New Roman"/>
          <w:i/>
          <w:sz w:val="24"/>
          <w:szCs w:val="24"/>
        </w:rPr>
        <w:sectPr w:rsidR="005F3FC7" w:rsidRPr="00BE6D35" w:rsidSect="000C27C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F3FC7" w:rsidRPr="005919FC" w:rsidRDefault="005F3FC7" w:rsidP="005F3F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Реализация учебной дисциплины требует наличия учебного кабинета и лаборатории химии.</w:t>
      </w:r>
    </w:p>
    <w:p w:rsidR="005F3FC7" w:rsidRPr="005919FC" w:rsidRDefault="005F3FC7" w:rsidP="005F3FC7">
      <w:pPr>
        <w:shd w:val="clear" w:color="auto" w:fill="FFFFFF"/>
        <w:spacing w:before="28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Оборудование учебного кабинета и лаборатории: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посадочные места по количеству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;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рабочее место преподавателя;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демонстрационный стол;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вытяжной шкаф;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 w:hanging="120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учебно-наглядные пособия и лабораторное оборудование: периодическая система химических элементов Д.И. Менделеева, ряд напряжений металлов, ряд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электроотрицательности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5F3FC7" w:rsidRPr="005919FC" w:rsidRDefault="005F3FC7" w:rsidP="005F3FC7">
      <w:pPr>
        <w:shd w:val="clear" w:color="auto" w:fill="FFFFFF"/>
        <w:spacing w:before="30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Технические средства обучения:</w:t>
      </w:r>
    </w:p>
    <w:p w:rsidR="005F3FC7" w:rsidRPr="005919FC" w:rsidRDefault="005F3FC7" w:rsidP="005F3FC7">
      <w:pPr>
        <w:shd w:val="clear" w:color="auto" w:fill="FFFFFF"/>
        <w:tabs>
          <w:tab w:val="left" w:pos="765"/>
        </w:tabs>
        <w:spacing w:after="0" w:line="285" w:lineRule="exact"/>
        <w:ind w:left="765" w:hanging="120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-</w:t>
      </w:r>
      <w:r w:rsidRPr="005919FC">
        <w:rPr>
          <w:rFonts w:ascii="Times New Roman" w:eastAsia="Times New Roman" w:hAnsi="Times New Roman"/>
          <w:sz w:val="24"/>
          <w:szCs w:val="24"/>
        </w:rPr>
        <w:tab/>
        <w:t>интерактивная доска с лицензионным программным обеспечением и</w:t>
      </w:r>
      <w:r w:rsidRPr="005919FC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мультимедиапроектор</w:t>
      </w:r>
      <w:proofErr w:type="spellEnd"/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F3FC7" w:rsidRPr="005919FC" w:rsidRDefault="005F3FC7" w:rsidP="005F3F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5919FC">
        <w:rPr>
          <w:rFonts w:ascii="Times New Roman" w:eastAsia="Times New Roman" w:hAnsi="Times New Roman"/>
          <w:b/>
          <w:sz w:val="24"/>
          <w:szCs w:val="24"/>
        </w:rPr>
        <w:t>3.2. Информационное обеспечение обучения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5919FC">
        <w:rPr>
          <w:rFonts w:ascii="Times New Roman" w:eastAsia="Times New Roman" w:hAnsi="Times New Roman"/>
          <w:b/>
          <w:bCs/>
          <w:sz w:val="28"/>
          <w:szCs w:val="28"/>
        </w:rPr>
        <w:t>Основные источники: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1. Цветков Л.А. Органическая химия: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bCs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bCs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учащихся 10-11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учеб. заведений.- М.: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Гуманит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>. изд. центр ВЛАДОС, 2012.-280с.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2</w:t>
      </w:r>
      <w:r w:rsidRPr="005919FC">
        <w:rPr>
          <w:rFonts w:ascii="Times New Roman" w:eastAsia="Times New Roman" w:hAnsi="Times New Roman"/>
          <w:sz w:val="24"/>
          <w:szCs w:val="24"/>
        </w:rPr>
        <w:t>. Габриелян О.С., Лысова Г.Г. Химия.  Химия в тестах, задачах и упражнениях. Издательский центр «Академия»., 2014.</w:t>
      </w:r>
    </w:p>
    <w:p w:rsidR="005F3FC7" w:rsidRPr="005919FC" w:rsidRDefault="005F3FC7" w:rsidP="005F3F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3.  Габриелян О.С., Остроумов И.Г.,  Химия. Издательский центр «Академия», 2012.</w:t>
      </w:r>
    </w:p>
    <w:p w:rsidR="005F3FC7" w:rsidRPr="005919FC" w:rsidRDefault="005F3FC7" w:rsidP="005F3FC7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F3FC7" w:rsidRPr="005919FC" w:rsidRDefault="005F3FC7" w:rsidP="005F3F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919FC">
        <w:rPr>
          <w:rFonts w:ascii="Times New Roman" w:eastAsia="Times New Roman" w:hAnsi="Times New Roman"/>
          <w:b/>
          <w:sz w:val="28"/>
          <w:szCs w:val="28"/>
        </w:rPr>
        <w:t>Дополнительная литература: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/ О.С. Габриелян, Ф.Н. Маскаев, С.Ю. Пономарев, В.И.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Теренин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 – М., 2005.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2005.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 / О.С. Габриелян, Г.Г.Лысова. – М., 2006.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2006.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орган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.х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имия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: учеб. для 10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изучением химии / О.С. Габриелян, И.Г. Остроумов, А.А.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Карцова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 – М., 2005.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Общая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11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изучением химии / О.С. Габриелян, И.Г. Остроумов, С.Н. Соловьев, Ф.Н. Маскаев – М., 2005.</w:t>
      </w:r>
    </w:p>
    <w:p w:rsidR="005F3FC7" w:rsidRPr="005919FC" w:rsidRDefault="005F3FC7" w:rsidP="005F3F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5F3FC7" w:rsidRPr="005919FC" w:rsidRDefault="005F3FC7" w:rsidP="005F3FC7">
      <w:pPr>
        <w:shd w:val="clear" w:color="auto" w:fill="FFFFFF"/>
        <w:spacing w:after="0" w:line="270" w:lineRule="exact"/>
        <w:ind w:left="142" w:hanging="21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919FC">
        <w:rPr>
          <w:rFonts w:ascii="Times New Roman" w:eastAsia="Times New Roman" w:hAnsi="Times New Roman"/>
          <w:b/>
          <w:sz w:val="24"/>
          <w:szCs w:val="24"/>
        </w:rPr>
        <w:t>Контрольи</w:t>
      </w:r>
      <w:proofErr w:type="spellEnd"/>
      <w:r w:rsidRPr="005919FC">
        <w:rPr>
          <w:rFonts w:ascii="Times New Roman" w:eastAsia="Times New Roman" w:hAnsi="Times New Roman"/>
          <w:b/>
          <w:sz w:val="24"/>
          <w:szCs w:val="24"/>
        </w:rPr>
        <w:t xml:space="preserve"> оценка</w:t>
      </w:r>
      <w:r w:rsidRPr="005919FC">
        <w:rPr>
          <w:rFonts w:ascii="Times New Roman" w:eastAsia="Times New Roman" w:hAnsi="Times New Roman"/>
          <w:sz w:val="24"/>
          <w:szCs w:val="24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5F3FC7" w:rsidRPr="005919FC" w:rsidRDefault="005F3FC7" w:rsidP="005F3FC7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F3FC7" w:rsidRPr="005919FC" w:rsidRDefault="005F3FC7" w:rsidP="005F3FC7">
      <w:pPr>
        <w:spacing w:after="270" w:line="1" w:lineRule="exact"/>
        <w:rPr>
          <w:rFonts w:ascii="Times New Roman" w:eastAsia="Times New Roman" w:hAnsi="Times New Roman"/>
          <w:sz w:val="2"/>
          <w:szCs w:val="2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5F3FC7" w:rsidRPr="00F56F80" w:rsidRDefault="005F3FC7" w:rsidP="005F3F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F56F80">
        <w:rPr>
          <w:b/>
          <w:caps/>
        </w:rPr>
        <w:t>4. Контроль и оценка результатов освоения УЧЕБНОЙ Дисциплины</w:t>
      </w:r>
    </w:p>
    <w:p w:rsidR="005F3FC7" w:rsidRDefault="005F3FC7" w:rsidP="005F3FC7">
      <w:pPr>
        <w:shd w:val="clear" w:color="auto" w:fill="FFFFFF"/>
        <w:spacing w:line="270" w:lineRule="exact"/>
        <w:ind w:left="142" w:hanging="210"/>
      </w:pPr>
      <w:proofErr w:type="spellStart"/>
      <w:r w:rsidRPr="00F56F80">
        <w:rPr>
          <w:b/>
        </w:rPr>
        <w:t>Контрольи</w:t>
      </w:r>
      <w:proofErr w:type="spellEnd"/>
      <w:r w:rsidRPr="00F56F80">
        <w:rPr>
          <w:b/>
        </w:rPr>
        <w:t xml:space="preserve"> оценка</w:t>
      </w:r>
      <w:r w:rsidRPr="00F56F80">
        <w:t xml:space="preserve"> результатов освоения учебной </w:t>
      </w:r>
      <w:r>
        <w:t>дисциплины  осуществля</w:t>
      </w:r>
      <w:r w:rsidRPr="00F56F80">
        <w:t xml:space="preserve">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56F80">
        <w:t>обучающимися</w:t>
      </w:r>
      <w:proofErr w:type="gramEnd"/>
      <w:r w:rsidRPr="00F56F80">
        <w:t xml:space="preserve"> индивидуальных заданий, проектов, исследований.</w:t>
      </w:r>
    </w:p>
    <w:p w:rsidR="005F3FC7" w:rsidRDefault="005F3FC7" w:rsidP="005F3FC7">
      <w:pPr>
        <w:spacing w:after="270" w:line="1" w:lineRule="exact"/>
        <w:rPr>
          <w:sz w:val="2"/>
          <w:szCs w:val="2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2552"/>
        <w:gridCol w:w="3402"/>
      </w:tblGrid>
      <w:tr w:rsidR="00917919" w:rsidRPr="008310BD" w:rsidTr="00917919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326302" w:rsidRDefault="00917919" w:rsidP="009A793E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 xml:space="preserve">Результаты обучения </w:t>
            </w:r>
          </w:p>
          <w:p w:rsidR="00917919" w:rsidRPr="00326302" w:rsidRDefault="00917919" w:rsidP="009A793E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8F6CB2" w:rsidRDefault="00917919" w:rsidP="009A793E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7919" w:rsidRPr="008F6CB2" w:rsidRDefault="00917919" w:rsidP="009A793E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Формы и методы</w:t>
            </w:r>
          </w:p>
          <w:p w:rsidR="00917919" w:rsidRPr="008F6CB2" w:rsidRDefault="00917919" w:rsidP="009A793E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917919" w:rsidRPr="008F6CB2" w:rsidRDefault="00917919" w:rsidP="009A793E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результатов</w:t>
            </w:r>
          </w:p>
          <w:p w:rsidR="00917919" w:rsidRPr="008F6CB2" w:rsidRDefault="00917919" w:rsidP="009A793E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</w:tr>
      <w:tr w:rsidR="00917919" w:rsidRPr="008310BD" w:rsidTr="00917919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  <w:proofErr w:type="gramStart"/>
            <w:r w:rsidRPr="00326302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8F6CB2" w:rsidRDefault="00917919" w:rsidP="009A793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7919" w:rsidRPr="008F6CB2" w:rsidRDefault="00917919" w:rsidP="009A793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7919" w:rsidRPr="008310BD" w:rsidTr="00917919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ED5E6E" w:rsidRDefault="00917919" w:rsidP="009A793E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ED5E6E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lastRenderedPageBreak/>
              <w:t>готовность к труду, осознание ценности мастерства, трудолюбие;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готовность к активной деятельности технологической и социальной направленности,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способность инициировать, планировать и самостоятельно выполнять такую деятельность;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ED5E6E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917919" w:rsidRPr="00ED5E6E" w:rsidRDefault="00917919" w:rsidP="009A793E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ED5E6E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t>ценности научного познания: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917919" w:rsidRPr="00ED5E6E" w:rsidRDefault="00917919" w:rsidP="009A793E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proofErr w:type="spellStart"/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сформированность</w:t>
            </w:r>
            <w:proofErr w:type="spellEnd"/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активное неприятие действий, приносящих вред окружающей среде;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расширение опыта деятельности экологической направленности;</w:t>
            </w:r>
          </w:p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t>ОК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t>ОК 07. Использовать информационно - коммуникационные технологии в профессиональной деятельности.</w:t>
            </w:r>
          </w:p>
          <w:p w:rsidR="00917919" w:rsidRPr="008F6CB2" w:rsidRDefault="00917919" w:rsidP="009A793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7919" w:rsidRPr="00626B00" w:rsidRDefault="00917919" w:rsidP="009A793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6B00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  <w:proofErr w:type="gramStart"/>
            <w:r w:rsidRPr="00626B00">
              <w:rPr>
                <w:rFonts w:ascii="Times New Roman" w:hAnsi="Times New Roman"/>
                <w:spacing w:val="-7"/>
                <w:sz w:val="28"/>
                <w:szCs w:val="28"/>
              </w:rPr>
              <w:t>«В</w:t>
            </w:r>
            <w:proofErr w:type="gramEnd"/>
            <w:r w:rsidRPr="00626B00">
              <w:rPr>
                <w:rFonts w:ascii="Times New Roman" w:hAnsi="Times New Roman"/>
                <w:spacing w:val="-7"/>
                <w:sz w:val="28"/>
                <w:szCs w:val="28"/>
              </w:rPr>
              <w:t>ведение в органическую химию»</w:t>
            </w:r>
            <w:r w:rsidRPr="00626B0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26B00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 «Получение метана»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 xml:space="preserve">,   </w:t>
            </w:r>
          </w:p>
        </w:tc>
      </w:tr>
      <w:tr w:rsidR="00917919" w:rsidTr="00917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111" w:type="dxa"/>
          </w:tcPr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26302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2552" w:type="dxa"/>
          </w:tcPr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7919" w:rsidTr="00917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4111" w:type="dxa"/>
          </w:tcPr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055CA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самостоятельно формулировать и актуализировать проблему, рассматривать ее всесторонне;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определять цели деятельности, задавать параметры и критерии их достижения;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выявлять закономерности и противоречия в рассматриваемых явлениях;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владеть навыками учебно-исследовательской и проектной деятельности, навыками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разрешения проблем;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овладение видами деятельности по получению нового знания, его интерпретации,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использовать средства информационных и коммуникационных технологий в решении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оценивать качество своего вклада и каждого участника команды в общий результат по разработанным критериям; 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самостоятельно осуществлять </w:t>
            </w: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lastRenderedPageBreak/>
              <w:t xml:space="preserve">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самостоятельно составлять план решения проблемы с учетом имеющихся ресурсов,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собственных возможностей и предпочтений;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Theme="minorHAnsi" w:hAnsi="Helvetica" w:cs="Helvetica"/>
                <w:color w:val="1A1A1A"/>
                <w:sz w:val="23"/>
                <w:szCs w:val="23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принимать себя, понимая свои недостатки и достоинства;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принимать мотивы и аргументы других людей при анализе результатов деятельности;</w:t>
            </w:r>
          </w:p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lastRenderedPageBreak/>
              <w:t>ОК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t xml:space="preserve">ОК 06. </w:t>
            </w:r>
            <w:r w:rsidRPr="00235678">
              <w:lastRenderedPageBreak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t>ОК 07. Использовать информационно - коммуникационные технологии в профессиональной деятельности.</w:t>
            </w:r>
          </w:p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практические занятия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решению задач на различную тематику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, индивидуальные </w:t>
            </w: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по теме Природные источники углеводородов, Углеводы, Белки</w:t>
            </w:r>
          </w:p>
        </w:tc>
      </w:tr>
      <w:tr w:rsidR="00917919" w:rsidTr="00917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4111" w:type="dxa"/>
          </w:tcPr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предметные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владение системой химических знаний, которая включает: основополагающие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 xml:space="preserve">понятия (химический элемент, атом, электронная оболочка атома, s-, </w:t>
            </w:r>
            <w:proofErr w:type="gram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р-</w:t>
            </w:r>
            <w:proofErr w:type="gram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, б-электронные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орбитали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атомов, ион, молекула, валентность,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электроотрицательность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о-</w:t>
            </w:r>
            <w:proofErr w:type="gram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неэлектролиты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фактологические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практической деятельности человека;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т-</w:t>
            </w:r>
            <w:proofErr w:type="gram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, карбонат-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для обучающихся с ограниченными возможностями здоровья: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умения применять знания об основных доступных методах познания веществ и химических явлений;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90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для слепых и слабовидящих обучающихся: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умения использовать рельефно точечную систему обозначений Л. Брайля для записи химических формул.</w:t>
            </w:r>
          </w:p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lastRenderedPageBreak/>
              <w:t>ОК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t xml:space="preserve">ОК 06. Осуществлять поиск и использование информации, необходимой для эффективного выполнения профессиональных </w:t>
            </w:r>
            <w:r w:rsidRPr="00235678">
              <w:lastRenderedPageBreak/>
              <w:t>задач, профессионального и личностного развития.</w:t>
            </w:r>
          </w:p>
          <w:p w:rsidR="00917919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t>ОК 07. Использовать информационно - коммуникационные технологии в профессиональной деятельности.</w:t>
            </w:r>
          </w:p>
          <w:p w:rsidR="00275339" w:rsidRDefault="00275339" w:rsidP="00275339">
            <w:pPr>
              <w:spacing w:line="371" w:lineRule="exact"/>
            </w:pPr>
            <w:r>
              <w:t>ПК</w:t>
            </w:r>
            <w:proofErr w:type="gramStart"/>
            <w:r>
              <w:t>2</w:t>
            </w:r>
            <w:proofErr w:type="gramEnd"/>
            <w:r>
              <w:t>.1. Осуществлять организационно-управленческие  функции в рамках малых групп, как в условиях повседневной служебной деятельности, так и в нестандартных условиях, экстремальных ситуациях.</w:t>
            </w:r>
          </w:p>
          <w:p w:rsidR="00275339" w:rsidRDefault="00275339" w:rsidP="00275339">
            <w:pPr>
              <w:spacing w:line="371" w:lineRule="exact"/>
            </w:pPr>
            <w:r>
              <w:t>ПК</w:t>
            </w:r>
            <w:proofErr w:type="gramStart"/>
            <w:r>
              <w:t>2</w:t>
            </w:r>
            <w:proofErr w:type="gramEnd"/>
            <w:r>
              <w:t>.2.Осуществлять документационное обеспечение управленческой деятельности.</w:t>
            </w:r>
          </w:p>
          <w:p w:rsidR="00275339" w:rsidRPr="00235678" w:rsidRDefault="00275339" w:rsidP="009A793E">
            <w:pPr>
              <w:pStyle w:val="a5"/>
              <w:spacing w:line="276" w:lineRule="auto"/>
              <w:ind w:left="153"/>
              <w:jc w:val="both"/>
            </w:pPr>
          </w:p>
          <w:p w:rsidR="00917919" w:rsidRPr="004C5581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практические занятия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решению задач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F6CB2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«Моделирование таблицы Менделеева», «Многоатомные спирты»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индивидуальные </w:t>
            </w: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по теме «Высокомолекулярные соединения», «Синтетические волокна», «Натуральные полимеры»</w:t>
            </w:r>
          </w:p>
        </w:tc>
      </w:tr>
    </w:tbl>
    <w:p w:rsidR="003445AD" w:rsidRDefault="003445AD"/>
    <w:sectPr w:rsidR="003445AD" w:rsidSect="00344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CAC0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6F072569"/>
    <w:multiLevelType w:val="hybridMultilevel"/>
    <w:tmpl w:val="FA66D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3FC7"/>
    <w:rsid w:val="001014C2"/>
    <w:rsid w:val="00275339"/>
    <w:rsid w:val="00286277"/>
    <w:rsid w:val="003445AD"/>
    <w:rsid w:val="005E0623"/>
    <w:rsid w:val="005F3FC7"/>
    <w:rsid w:val="00856F79"/>
    <w:rsid w:val="00917919"/>
    <w:rsid w:val="00932628"/>
    <w:rsid w:val="00A57C07"/>
    <w:rsid w:val="00B57376"/>
    <w:rsid w:val="00BB5E7C"/>
    <w:rsid w:val="00C2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FC7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F3FC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F3F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5F3F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4">
    <w:name w:val="Table Grid"/>
    <w:basedOn w:val="a1"/>
    <w:rsid w:val="005F3F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F3FC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2105pt">
    <w:name w:val="Основной текст (2) + 10;5 pt;Полужирный"/>
    <w:basedOn w:val="a0"/>
    <w:rsid w:val="00B5737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6">
    <w:name w:val="Intense Reference"/>
    <w:basedOn w:val="a0"/>
    <w:uiPriority w:val="32"/>
    <w:qFormat/>
    <w:rsid w:val="00B57376"/>
    <w:rPr>
      <w:b/>
      <w:bCs/>
      <w:smallCaps/>
      <w:color w:val="C0504D" w:themeColor="accent2"/>
      <w:spacing w:val="5"/>
      <w:u w:val="single"/>
    </w:rPr>
  </w:style>
  <w:style w:type="character" w:customStyle="1" w:styleId="20">
    <w:name w:val="Основной текст (2)_"/>
    <w:basedOn w:val="a0"/>
    <w:rsid w:val="00275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5766</Words>
  <Characters>32867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6</cp:revision>
  <dcterms:created xsi:type="dcterms:W3CDTF">2024-06-09T20:38:00Z</dcterms:created>
  <dcterms:modified xsi:type="dcterms:W3CDTF">2024-06-17T06:11:00Z</dcterms:modified>
</cp:coreProperties>
</file>